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61" w:rsidRPr="00A47A61" w:rsidRDefault="00A47A61" w:rsidP="00A47A61">
      <w:pPr>
        <w:shd w:val="clear" w:color="auto" w:fill="FFFFFF"/>
        <w:spacing w:after="288" w:line="240" w:lineRule="auto"/>
        <w:jc w:val="center"/>
        <w:rPr>
          <w:rFonts w:ascii="Georgia" w:eastAsia="Times New Roman" w:hAnsi="Georgia" w:cs="Times New Roman"/>
          <w:b/>
          <w:color w:val="000000"/>
          <w:sz w:val="28"/>
          <w:szCs w:val="28"/>
        </w:rPr>
      </w:pPr>
      <w:r w:rsidRPr="00A47A61">
        <w:rPr>
          <w:rFonts w:ascii="Georgia" w:eastAsia="Times New Roman" w:hAnsi="Georgia" w:cs="Times New Roman"/>
          <w:b/>
          <w:color w:val="000000"/>
          <w:sz w:val="28"/>
          <w:szCs w:val="28"/>
        </w:rPr>
        <w:t>Advi</w:t>
      </w:r>
      <w:r w:rsidR="004F5867">
        <w:rPr>
          <w:rFonts w:ascii="Georgia" w:eastAsia="Times New Roman" w:hAnsi="Georgia" w:cs="Times New Roman"/>
          <w:b/>
          <w:color w:val="000000"/>
          <w:sz w:val="28"/>
          <w:szCs w:val="28"/>
        </w:rPr>
        <w:t>ce from Mr. Acre</w:t>
      </w:r>
    </w:p>
    <w:p w:rsidR="005369B0" w:rsidRPr="005369B0" w:rsidRDefault="004F5867" w:rsidP="00BC5EC0">
      <w:pPr>
        <w:shd w:val="clear" w:color="auto" w:fill="FFFFFF"/>
        <w:spacing w:after="288" w:line="240" w:lineRule="auto"/>
        <w:rPr>
          <w:rFonts w:ascii="Georgia" w:eastAsia="Times New Roman" w:hAnsi="Georgia" w:cs="Times New Roman"/>
          <w:color w:val="000000"/>
          <w:sz w:val="28"/>
          <w:szCs w:val="28"/>
        </w:rPr>
      </w:pPr>
      <w:r>
        <w:rPr>
          <w:rFonts w:ascii="Georgia" w:eastAsia="Times New Roman" w:hAnsi="Georgia" w:cs="Times New Roman"/>
          <w:color w:val="000000"/>
          <w:sz w:val="28"/>
          <w:szCs w:val="28"/>
        </w:rPr>
        <w:t>So I’ve</w:t>
      </w:r>
      <w:bookmarkStart w:id="0" w:name="_GoBack"/>
      <w:bookmarkEnd w:id="0"/>
      <w:r w:rsidR="005369B0" w:rsidRPr="005369B0">
        <w:rPr>
          <w:rFonts w:ascii="Georgia" w:eastAsia="Times New Roman" w:hAnsi="Georgia" w:cs="Times New Roman"/>
          <w:color w:val="000000"/>
          <w:sz w:val="28"/>
          <w:szCs w:val="28"/>
        </w:rPr>
        <w:t xml:space="preserve"> noticed that students don’t really know HOW to study for midterms. Here, some helpful general study tips to make stud</w:t>
      </w:r>
      <w:r w:rsidR="00BC5EC0">
        <w:rPr>
          <w:rFonts w:ascii="Georgia" w:eastAsia="Times New Roman" w:hAnsi="Georgia" w:cs="Times New Roman"/>
          <w:color w:val="000000"/>
          <w:sz w:val="28"/>
          <w:szCs w:val="28"/>
        </w:rPr>
        <w:t>ying easier and more productive:</w:t>
      </w:r>
    </w:p>
    <w:p w:rsidR="005369B0" w:rsidRPr="005369B0" w:rsidRDefault="005369B0" w:rsidP="00BC5EC0">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1. </w:t>
      </w:r>
      <w:r w:rsidRPr="005369B0">
        <w:rPr>
          <w:rFonts w:ascii="Georgia" w:eastAsia="Times New Roman" w:hAnsi="Georgia" w:cs="Times New Roman"/>
          <w:b/>
          <w:bCs/>
          <w:color w:val="000000"/>
          <w:sz w:val="28"/>
          <w:szCs w:val="28"/>
        </w:rPr>
        <w:t>Study in Chunks.</w:t>
      </w:r>
      <w:r w:rsidRPr="005369B0">
        <w:rPr>
          <w:rFonts w:ascii="Georgia" w:eastAsia="Times New Roman" w:hAnsi="Georgia" w:cs="Times New Roman"/>
          <w:color w:val="000000"/>
          <w:sz w:val="28"/>
          <w:szCs w:val="28"/>
        </w:rPr>
        <w:t> Don’t cram everything into one night. Study intensely in 20- to 50-minute increments with five-minute breaks between sessions. Try not to peek at your social media during those breaks. Five minutes on Snapchat can quickly become an hour!</w:t>
      </w:r>
    </w:p>
    <w:p w:rsidR="005369B0" w:rsidRPr="005369B0" w:rsidRDefault="005369B0" w:rsidP="00BC5EC0">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2. </w:t>
      </w:r>
      <w:r w:rsidRPr="005369B0">
        <w:rPr>
          <w:rFonts w:ascii="Georgia" w:eastAsia="Times New Roman" w:hAnsi="Georgia" w:cs="Times New Roman"/>
          <w:b/>
          <w:bCs/>
          <w:color w:val="000000"/>
          <w:sz w:val="28"/>
          <w:szCs w:val="28"/>
        </w:rPr>
        <w:t>Listen to Mozart.</w:t>
      </w:r>
      <w:r w:rsidRPr="005369B0">
        <w:rPr>
          <w:rFonts w:ascii="Georgia" w:eastAsia="Times New Roman" w:hAnsi="Georgia" w:cs="Times New Roman"/>
          <w:color w:val="000000"/>
          <w:sz w:val="28"/>
          <w:szCs w:val="28"/>
        </w:rPr>
        <w:t> Certain types of music have been shown to activate both the right and left sides of the brain. Listening to classical music while studying can increase the likelihood that you will retain relevant information.</w:t>
      </w:r>
    </w:p>
    <w:p w:rsidR="00A47A61" w:rsidRDefault="005369B0" w:rsidP="00A47A61">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3.</w:t>
      </w:r>
      <w:r w:rsidRPr="005369B0">
        <w:rPr>
          <w:rFonts w:ascii="Georgia" w:eastAsia="Times New Roman" w:hAnsi="Georgia" w:cs="Times New Roman"/>
          <w:b/>
          <w:bCs/>
          <w:color w:val="000000"/>
          <w:sz w:val="28"/>
          <w:szCs w:val="28"/>
        </w:rPr>
        <w:t> Move Your Study Space.</w:t>
      </w:r>
      <w:r w:rsidRPr="005369B0">
        <w:rPr>
          <w:rFonts w:ascii="Georgia" w:eastAsia="Times New Roman" w:hAnsi="Georgia" w:cs="Times New Roman"/>
          <w:color w:val="000000"/>
          <w:sz w:val="28"/>
          <w:szCs w:val="28"/>
        </w:rPr>
        <w:t> Rather than sticking to one study spot, switch things up when reviewing for exams. Try spaces indoors (dining table), outdoors (local park or boat marina) or even retail space (think quiet coffee shop)</w:t>
      </w:r>
      <w:r w:rsidR="00A47A61">
        <w:rPr>
          <w:rFonts w:ascii="Georgia" w:eastAsia="Times New Roman" w:hAnsi="Georgia" w:cs="Times New Roman"/>
          <w:color w:val="000000"/>
          <w:sz w:val="28"/>
          <w:szCs w:val="28"/>
        </w:rPr>
        <w:t>.</w:t>
      </w:r>
    </w:p>
    <w:p w:rsidR="00A47A61" w:rsidRDefault="005369B0" w:rsidP="00A47A61">
      <w:pPr>
        <w:shd w:val="clear" w:color="auto" w:fill="FFFFFF"/>
        <w:spacing w:after="288" w:line="240" w:lineRule="auto"/>
        <w:rPr>
          <w:rFonts w:ascii="Georgia" w:eastAsia="Times New Roman" w:hAnsi="Georgia" w:cs="Helvetica"/>
          <w:sz w:val="28"/>
          <w:szCs w:val="28"/>
        </w:rPr>
      </w:pPr>
      <w:r w:rsidRPr="005369B0">
        <w:rPr>
          <w:rFonts w:ascii="Georgia" w:eastAsia="Times New Roman" w:hAnsi="Georgia" w:cs="Times New Roman"/>
          <w:color w:val="000000"/>
          <w:sz w:val="28"/>
          <w:szCs w:val="28"/>
        </w:rPr>
        <w:t>4. </w:t>
      </w:r>
      <w:r w:rsidRPr="005369B0">
        <w:rPr>
          <w:rFonts w:ascii="Georgia" w:eastAsia="Times New Roman" w:hAnsi="Georgia" w:cs="Times New Roman"/>
          <w:b/>
          <w:bCs/>
          <w:color w:val="000000"/>
          <w:sz w:val="28"/>
          <w:szCs w:val="28"/>
        </w:rPr>
        <w:t>Drink Cocoa</w:t>
      </w:r>
      <w:r w:rsidR="00BC5EC0">
        <w:rPr>
          <w:rFonts w:ascii="Georgia" w:eastAsia="Times New Roman" w:hAnsi="Georgia" w:cs="Times New Roman"/>
          <w:b/>
          <w:bCs/>
          <w:color w:val="000000"/>
          <w:sz w:val="28"/>
          <w:szCs w:val="28"/>
        </w:rPr>
        <w:t xml:space="preserve"> or Water (NOT Coffee)</w:t>
      </w:r>
      <w:r w:rsidRPr="005369B0">
        <w:rPr>
          <w:rFonts w:ascii="Georgia" w:eastAsia="Times New Roman" w:hAnsi="Georgia" w:cs="Times New Roman"/>
          <w:b/>
          <w:bCs/>
          <w:color w:val="000000"/>
          <w:sz w:val="28"/>
          <w:szCs w:val="28"/>
        </w:rPr>
        <w:t>. </w:t>
      </w:r>
      <w:r w:rsidRPr="005369B0">
        <w:rPr>
          <w:rFonts w:ascii="Georgia" w:eastAsia="Times New Roman" w:hAnsi="Georgia" w:cs="Times New Roman"/>
          <w:color w:val="000000"/>
          <w:sz w:val="28"/>
          <w:szCs w:val="28"/>
        </w:rPr>
        <w:t>The cocoa bean is packed with antioxidants (healthy stuff) and cognitive enhancers (thinking stuff). Best recipe: a spoonful of organic cocoa in a mug of hot milk with a splash of cinnamon. Though it may seem contradictory, coffee is not the best study drink. While it temporarily helps you focus, it ultimately interrupts sleep patterns.</w:t>
      </w:r>
      <w:r w:rsidR="00BC5EC0">
        <w:rPr>
          <w:rFonts w:ascii="Georgia" w:eastAsia="Times New Roman" w:hAnsi="Georgia" w:cs="Times New Roman"/>
          <w:color w:val="000000"/>
          <w:sz w:val="28"/>
          <w:szCs w:val="28"/>
        </w:rPr>
        <w:t xml:space="preserve"> </w:t>
      </w:r>
      <w:r w:rsidR="00BC5EC0" w:rsidRPr="005369B0">
        <w:rPr>
          <w:rFonts w:ascii="Georgia" w:eastAsia="Times New Roman" w:hAnsi="Georgia" w:cs="Helvetica"/>
          <w:sz w:val="28"/>
          <w:szCs w:val="28"/>
        </w:rPr>
        <w:t>Make sure to drink lots of water and have a small snack before you study. This will stimulate your brain and will help you memorize</w:t>
      </w:r>
      <w:r w:rsidR="00A47A61">
        <w:rPr>
          <w:rFonts w:ascii="Georgia" w:eastAsia="Times New Roman" w:hAnsi="Georgia" w:cs="Helvetica"/>
          <w:sz w:val="28"/>
          <w:szCs w:val="28"/>
        </w:rPr>
        <w:t xml:space="preserve"> and work on your math concepts.</w:t>
      </w:r>
    </w:p>
    <w:p w:rsidR="005369B0" w:rsidRPr="005369B0" w:rsidRDefault="005369B0" w:rsidP="00A47A61">
      <w:pPr>
        <w:shd w:val="clear" w:color="auto" w:fill="FFFFFF"/>
        <w:spacing w:after="75"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5. </w:t>
      </w:r>
      <w:r w:rsidRPr="005369B0">
        <w:rPr>
          <w:rFonts w:ascii="Georgia" w:eastAsia="Times New Roman" w:hAnsi="Georgia" w:cs="Times New Roman"/>
          <w:b/>
          <w:bCs/>
          <w:color w:val="000000"/>
          <w:sz w:val="28"/>
          <w:szCs w:val="28"/>
        </w:rPr>
        <w:t>Form a Study Group.</w:t>
      </w:r>
      <w:r w:rsidRPr="005369B0">
        <w:rPr>
          <w:rFonts w:ascii="Georgia" w:eastAsia="Times New Roman" w:hAnsi="Georgia" w:cs="Times New Roman"/>
          <w:color w:val="000000"/>
          <w:sz w:val="28"/>
          <w:szCs w:val="28"/>
        </w:rPr>
        <w:t xml:space="preserve"> Study group members can hold you accountable when it's hard to get motivated. Divide and conquer the definition of terms and explanations of concepts. Share resources. </w:t>
      </w:r>
    </w:p>
    <w:p w:rsidR="005369B0" w:rsidRPr="005369B0" w:rsidRDefault="005369B0" w:rsidP="00BC5EC0">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6. </w:t>
      </w:r>
      <w:r w:rsidRPr="005369B0">
        <w:rPr>
          <w:rFonts w:ascii="Georgia" w:eastAsia="Times New Roman" w:hAnsi="Georgia" w:cs="Times New Roman"/>
          <w:b/>
          <w:bCs/>
          <w:color w:val="000000"/>
          <w:sz w:val="28"/>
          <w:szCs w:val="28"/>
        </w:rPr>
        <w:t>Prevent Test Anxiety.</w:t>
      </w:r>
      <w:r w:rsidRPr="005369B0">
        <w:rPr>
          <w:rFonts w:ascii="Georgia" w:eastAsia="Times New Roman" w:hAnsi="Georgia" w:cs="Times New Roman"/>
          <w:color w:val="000000"/>
          <w:sz w:val="28"/>
          <w:szCs w:val="28"/>
        </w:rPr>
        <w:t> To remain calm and prevent "blanking out" during a test, imagine yourself acing the test in the days and hours leading up to it. If you do have a moment of panic during the test, take deep breaths with long exhales.  Do power poses beforehand. Focus on what you know, answer those questions first, and keep things in perspective.</w:t>
      </w:r>
    </w:p>
    <w:p w:rsidR="005369B0" w:rsidRPr="005369B0" w:rsidRDefault="005369B0" w:rsidP="00BC5EC0">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7. </w:t>
      </w:r>
      <w:r w:rsidRPr="005369B0">
        <w:rPr>
          <w:rFonts w:ascii="Georgia" w:eastAsia="Times New Roman" w:hAnsi="Georgia" w:cs="Times New Roman"/>
          <w:b/>
          <w:bCs/>
          <w:color w:val="000000"/>
          <w:sz w:val="28"/>
          <w:szCs w:val="28"/>
        </w:rPr>
        <w:t>Exercise.</w:t>
      </w:r>
      <w:r w:rsidRPr="005369B0">
        <w:rPr>
          <w:rFonts w:ascii="Georgia" w:eastAsia="Times New Roman" w:hAnsi="Georgia" w:cs="Times New Roman"/>
          <w:color w:val="000000"/>
          <w:sz w:val="28"/>
          <w:szCs w:val="28"/>
        </w:rPr>
        <w:t> Did you know that twenty minutes of cardio each day can help improve your memory?</w:t>
      </w:r>
    </w:p>
    <w:p w:rsidR="005369B0" w:rsidRPr="005369B0" w:rsidRDefault="005369B0" w:rsidP="00BC5EC0">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8. </w:t>
      </w:r>
      <w:r w:rsidRPr="005369B0">
        <w:rPr>
          <w:rFonts w:ascii="Georgia" w:eastAsia="Times New Roman" w:hAnsi="Georgia" w:cs="Times New Roman"/>
          <w:b/>
          <w:bCs/>
          <w:color w:val="000000"/>
          <w:sz w:val="28"/>
          <w:szCs w:val="28"/>
        </w:rPr>
        <w:t>Manage Your Time.</w:t>
      </w:r>
      <w:r w:rsidRPr="005369B0">
        <w:rPr>
          <w:rFonts w:ascii="Georgia" w:eastAsia="Times New Roman" w:hAnsi="Georgia" w:cs="Times New Roman"/>
          <w:color w:val="000000"/>
          <w:sz w:val="28"/>
          <w:szCs w:val="28"/>
        </w:rPr>
        <w:t> Make a realistic study schedule, including breaks. Prioritize according to which class requires the most studying for you. Ideally, you should begin prepping for midterms once the calendar turns to December. Do not wait!</w:t>
      </w:r>
    </w:p>
    <w:p w:rsidR="005369B0" w:rsidRPr="005369B0" w:rsidRDefault="005369B0" w:rsidP="00BC5EC0">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9. </w:t>
      </w:r>
      <w:r w:rsidRPr="005369B0">
        <w:rPr>
          <w:rFonts w:ascii="Georgia" w:eastAsia="Times New Roman" w:hAnsi="Georgia" w:cs="Times New Roman"/>
          <w:b/>
          <w:bCs/>
          <w:color w:val="000000"/>
          <w:sz w:val="28"/>
          <w:szCs w:val="28"/>
        </w:rPr>
        <w:t xml:space="preserve">Check </w:t>
      </w:r>
      <w:r w:rsidR="00BC5EC0" w:rsidRPr="005369B0">
        <w:rPr>
          <w:rFonts w:ascii="Georgia" w:eastAsia="Times New Roman" w:hAnsi="Georgia" w:cs="Times New Roman"/>
          <w:b/>
          <w:bCs/>
          <w:color w:val="000000"/>
          <w:sz w:val="28"/>
          <w:szCs w:val="28"/>
        </w:rPr>
        <w:t>in</w:t>
      </w:r>
      <w:r w:rsidRPr="005369B0">
        <w:rPr>
          <w:rFonts w:ascii="Georgia" w:eastAsia="Times New Roman" w:hAnsi="Georgia" w:cs="Times New Roman"/>
          <w:b/>
          <w:bCs/>
          <w:color w:val="000000"/>
          <w:sz w:val="28"/>
          <w:szCs w:val="28"/>
        </w:rPr>
        <w:t xml:space="preserve"> with Your Teachers.</w:t>
      </w:r>
      <w:r w:rsidRPr="005369B0">
        <w:rPr>
          <w:rFonts w:ascii="Georgia" w:eastAsia="Times New Roman" w:hAnsi="Georgia" w:cs="Times New Roman"/>
          <w:color w:val="000000"/>
          <w:sz w:val="28"/>
          <w:szCs w:val="28"/>
        </w:rPr>
        <w:t> Make sure you receive all review materials. Do not miss any review sessions that are offered. Ask for extra help if you discover that you really have not mastered a concept or skill.</w:t>
      </w:r>
    </w:p>
    <w:p w:rsidR="005369B0" w:rsidRPr="005369B0" w:rsidRDefault="005369B0" w:rsidP="00BC5EC0">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lastRenderedPageBreak/>
        <w:t>10. </w:t>
      </w:r>
      <w:r w:rsidRPr="005369B0">
        <w:rPr>
          <w:rFonts w:ascii="Georgia" w:eastAsia="Times New Roman" w:hAnsi="Georgia" w:cs="Times New Roman"/>
          <w:b/>
          <w:bCs/>
          <w:color w:val="000000"/>
          <w:sz w:val="28"/>
          <w:szCs w:val="28"/>
        </w:rPr>
        <w:t>Approach Each Class Differently.</w:t>
      </w:r>
      <w:r w:rsidRPr="005369B0">
        <w:rPr>
          <w:rFonts w:ascii="Georgia" w:eastAsia="Times New Roman" w:hAnsi="Georgia" w:cs="Times New Roman"/>
          <w:color w:val="000000"/>
          <w:sz w:val="28"/>
          <w:szCs w:val="28"/>
        </w:rPr>
        <w:t> Studying for English is not the same as studying for math. Make sure you know how to study for each exam. If you don't, review #5 and #9.</w:t>
      </w:r>
    </w:p>
    <w:p w:rsidR="005369B0" w:rsidRPr="005369B0" w:rsidRDefault="005369B0" w:rsidP="00BC5EC0">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11. </w:t>
      </w:r>
      <w:r w:rsidRPr="005369B0">
        <w:rPr>
          <w:rFonts w:ascii="Georgia" w:eastAsia="Times New Roman" w:hAnsi="Georgia" w:cs="Times New Roman"/>
          <w:b/>
          <w:bCs/>
          <w:color w:val="000000"/>
          <w:sz w:val="28"/>
          <w:szCs w:val="28"/>
        </w:rPr>
        <w:t>Build on What You Know.</w:t>
      </w:r>
      <w:r w:rsidRPr="005369B0">
        <w:rPr>
          <w:rFonts w:ascii="Georgia" w:eastAsia="Times New Roman" w:hAnsi="Georgia" w:cs="Times New Roman"/>
          <w:color w:val="000000"/>
          <w:sz w:val="28"/>
          <w:szCs w:val="28"/>
        </w:rPr>
        <w:t> Review what you know first, then add more difficult or recent material as you proceed.</w:t>
      </w:r>
    </w:p>
    <w:p w:rsidR="005369B0" w:rsidRPr="005369B0" w:rsidRDefault="005369B0" w:rsidP="00BC5EC0">
      <w:pPr>
        <w:shd w:val="clear" w:color="auto" w:fill="FFFFFF"/>
        <w:spacing w:after="288" w:line="240" w:lineRule="auto"/>
        <w:rPr>
          <w:rFonts w:ascii="Georgia" w:eastAsia="Times New Roman" w:hAnsi="Georgia" w:cs="Times New Roman"/>
          <w:color w:val="000000"/>
          <w:sz w:val="28"/>
          <w:szCs w:val="28"/>
        </w:rPr>
      </w:pPr>
      <w:r w:rsidRPr="005369B0">
        <w:rPr>
          <w:rFonts w:ascii="Georgia" w:eastAsia="Times New Roman" w:hAnsi="Georgia" w:cs="Times New Roman"/>
          <w:color w:val="000000"/>
          <w:sz w:val="28"/>
          <w:szCs w:val="28"/>
        </w:rPr>
        <w:t>12. </w:t>
      </w:r>
      <w:r w:rsidRPr="005369B0">
        <w:rPr>
          <w:rFonts w:ascii="Georgia" w:eastAsia="Times New Roman" w:hAnsi="Georgia" w:cs="Times New Roman"/>
          <w:b/>
          <w:bCs/>
          <w:color w:val="000000"/>
          <w:sz w:val="28"/>
          <w:szCs w:val="28"/>
        </w:rPr>
        <w:t>Make It Interesting.</w:t>
      </w:r>
      <w:r w:rsidRPr="005369B0">
        <w:rPr>
          <w:rFonts w:ascii="Georgia" w:eastAsia="Times New Roman" w:hAnsi="Georgia" w:cs="Times New Roman"/>
          <w:color w:val="000000"/>
          <w:sz w:val="28"/>
          <w:szCs w:val="28"/>
        </w:rPr>
        <w:t> Use mnemonic devices (PEMDAS – order of operations in math), acronyms based on personal experiences, or put a list of information to music to bring test material to life.</w:t>
      </w:r>
    </w:p>
    <w:p w:rsidR="005369B0" w:rsidRPr="00A47A61" w:rsidRDefault="00BC5EC0" w:rsidP="00BC5EC0">
      <w:pPr>
        <w:shd w:val="clear" w:color="auto" w:fill="FFFFFF"/>
        <w:spacing w:after="75" w:line="240" w:lineRule="auto"/>
        <w:rPr>
          <w:rFonts w:ascii="Georgia" w:eastAsia="Times New Roman" w:hAnsi="Georgia" w:cs="Times New Roman"/>
          <w:i/>
          <w:color w:val="000000"/>
          <w:sz w:val="32"/>
          <w:szCs w:val="32"/>
        </w:rPr>
      </w:pPr>
      <w:r w:rsidRPr="00A47A61">
        <w:rPr>
          <w:rFonts w:ascii="Georgia" w:eastAsia="Times New Roman" w:hAnsi="Georgia" w:cs="Times New Roman"/>
          <w:i/>
          <w:color w:val="000000"/>
          <w:sz w:val="32"/>
          <w:szCs w:val="32"/>
        </w:rPr>
        <w:t xml:space="preserve">Now for some specific math tips for acing a </w:t>
      </w:r>
      <w:r w:rsidR="005369B0" w:rsidRPr="00A47A61">
        <w:rPr>
          <w:rFonts w:ascii="Georgia" w:eastAsia="Times New Roman" w:hAnsi="Georgia" w:cs="Times New Roman"/>
          <w:i/>
          <w:color w:val="000000"/>
          <w:sz w:val="32"/>
          <w:szCs w:val="32"/>
        </w:rPr>
        <w:t xml:space="preserve">midterm: </w:t>
      </w:r>
      <w:r w:rsidR="00A47A61">
        <w:rPr>
          <w:rFonts w:ascii="Georgia" w:eastAsia="Times New Roman" w:hAnsi="Georgia" w:cs="Times New Roman"/>
          <w:i/>
          <w:color w:val="000000"/>
          <w:sz w:val="32"/>
          <w:szCs w:val="32"/>
        </w:rPr>
        <w:br/>
      </w:r>
    </w:p>
    <w:p w:rsidR="005369B0" w:rsidRPr="005369B0" w:rsidRDefault="00BC5EC0" w:rsidP="00BC5EC0">
      <w:pPr>
        <w:shd w:val="clear" w:color="auto" w:fill="FFFFFF"/>
        <w:spacing w:after="75" w:line="240" w:lineRule="auto"/>
        <w:rPr>
          <w:rFonts w:ascii="Georgia" w:eastAsia="Times New Roman" w:hAnsi="Georgia" w:cs="Times New Roman"/>
          <w:color w:val="000000"/>
          <w:sz w:val="28"/>
          <w:szCs w:val="28"/>
        </w:rPr>
      </w:pPr>
      <w:r>
        <w:rPr>
          <w:rFonts w:ascii="Georgia" w:eastAsia="Times New Roman" w:hAnsi="Georgia" w:cs="Helvetica"/>
          <w:sz w:val="28"/>
          <w:szCs w:val="28"/>
        </w:rPr>
        <w:t xml:space="preserve">1. </w:t>
      </w:r>
      <w:r w:rsidR="005369B0" w:rsidRPr="00BC5EC0">
        <w:rPr>
          <w:rFonts w:ascii="Georgia" w:eastAsia="Times New Roman" w:hAnsi="Georgia" w:cs="Helvetica"/>
          <w:b/>
          <w:sz w:val="28"/>
          <w:szCs w:val="28"/>
        </w:rPr>
        <w:t>Solve problems.</w:t>
      </w:r>
      <w:r w:rsidR="005369B0" w:rsidRPr="005369B0">
        <w:rPr>
          <w:rFonts w:ascii="Georgia" w:eastAsia="Times New Roman" w:hAnsi="Georgia" w:cs="Helvetica"/>
          <w:sz w:val="28"/>
          <w:szCs w:val="28"/>
        </w:rPr>
        <w:t xml:space="preserve"> In this way, you have the tendency to understand and realize the formulas and the given problems. You can solve the problems that have been given to you. Solve some problems even if you don't know the answer and let someone check it for you.</w:t>
      </w:r>
    </w:p>
    <w:p w:rsidR="005369B0" w:rsidRPr="005369B0" w:rsidRDefault="00BC5EC0" w:rsidP="00BC5EC0">
      <w:pPr>
        <w:shd w:val="clear" w:color="auto" w:fill="FFFFFF"/>
        <w:spacing w:after="75" w:line="240" w:lineRule="auto"/>
        <w:rPr>
          <w:rFonts w:ascii="Georgia" w:eastAsia="Times New Roman" w:hAnsi="Georgia" w:cs="Helvetica"/>
          <w:sz w:val="28"/>
          <w:szCs w:val="28"/>
        </w:rPr>
      </w:pPr>
      <w:r>
        <w:rPr>
          <w:rFonts w:ascii="Georgia" w:eastAsia="Times New Roman" w:hAnsi="Georgia" w:cs="Helvetica"/>
          <w:sz w:val="28"/>
          <w:szCs w:val="28"/>
        </w:rPr>
        <w:t xml:space="preserve">2. </w:t>
      </w:r>
      <w:r w:rsidR="0022221E" w:rsidRPr="00A47A61">
        <w:rPr>
          <w:rFonts w:ascii="Georgia" w:eastAsia="Times New Roman" w:hAnsi="Georgia" w:cs="Helvetica"/>
          <w:b/>
          <w:sz w:val="28"/>
          <w:szCs w:val="28"/>
        </w:rPr>
        <w:t>Come</w:t>
      </w:r>
      <w:r w:rsidR="0022221E">
        <w:rPr>
          <w:rFonts w:ascii="Georgia" w:eastAsia="Times New Roman" w:hAnsi="Georgia" w:cs="Helvetica"/>
          <w:sz w:val="28"/>
          <w:szCs w:val="28"/>
        </w:rPr>
        <w:t xml:space="preserve"> to the review session(s) </w:t>
      </w:r>
      <w:r w:rsidR="0022221E" w:rsidRPr="00A47A61">
        <w:rPr>
          <w:rFonts w:ascii="Georgia" w:eastAsia="Times New Roman" w:hAnsi="Georgia" w:cs="Helvetica"/>
          <w:b/>
          <w:sz w:val="28"/>
          <w:szCs w:val="28"/>
        </w:rPr>
        <w:t>with SPECIFIC questions</w:t>
      </w:r>
      <w:r w:rsidR="0022221E">
        <w:rPr>
          <w:rFonts w:ascii="Georgia" w:eastAsia="Times New Roman" w:hAnsi="Georgia" w:cs="Helvetica"/>
          <w:sz w:val="28"/>
          <w:szCs w:val="28"/>
        </w:rPr>
        <w:t xml:space="preserve">. Stating that you don’t know how to do a problem isn’t specific. Think about the logic, formulas, etc… needed to solve the problem and get your specific issue cleared up. If you need more help, ask for it. Go to office hours or ask to stay after class. </w:t>
      </w:r>
    </w:p>
    <w:p w:rsidR="00BC5EC0" w:rsidRDefault="00BC5EC0" w:rsidP="00BC5EC0">
      <w:pPr>
        <w:shd w:val="clear" w:color="auto" w:fill="FFFFFF"/>
        <w:spacing w:after="75" w:line="240" w:lineRule="auto"/>
        <w:rPr>
          <w:rFonts w:ascii="Georgia" w:eastAsia="Times New Roman" w:hAnsi="Georgia" w:cs="Helvetica"/>
          <w:sz w:val="28"/>
          <w:szCs w:val="28"/>
        </w:rPr>
      </w:pPr>
      <w:r>
        <w:rPr>
          <w:rFonts w:ascii="Georgia" w:eastAsia="Times New Roman" w:hAnsi="Georgia" w:cs="Helvetica"/>
          <w:sz w:val="28"/>
          <w:szCs w:val="28"/>
        </w:rPr>
        <w:t xml:space="preserve">3. </w:t>
      </w:r>
      <w:r w:rsidRPr="00BC5EC0">
        <w:rPr>
          <w:rFonts w:ascii="Georgia" w:eastAsia="Times New Roman" w:hAnsi="Georgia" w:cs="Helvetica"/>
          <w:b/>
          <w:sz w:val="28"/>
          <w:szCs w:val="28"/>
        </w:rPr>
        <w:t>Create a checklist</w:t>
      </w:r>
      <w:r>
        <w:rPr>
          <w:rFonts w:ascii="Georgia" w:eastAsia="Times New Roman" w:hAnsi="Georgia" w:cs="Helvetica"/>
          <w:sz w:val="28"/>
          <w:szCs w:val="28"/>
        </w:rPr>
        <w:t xml:space="preserve"> of major topics that are likely to be on the exam. </w:t>
      </w:r>
      <w:r w:rsidRPr="00BC5EC0">
        <w:rPr>
          <w:rFonts w:ascii="Georgia" w:eastAsia="Times New Roman" w:hAnsi="Georgia" w:cs="Helvetica"/>
          <w:b/>
          <w:sz w:val="28"/>
          <w:szCs w:val="28"/>
        </w:rPr>
        <w:t>Rate yourself</w:t>
      </w:r>
      <w:r w:rsidR="00E8217C">
        <w:rPr>
          <w:rFonts w:ascii="Georgia" w:eastAsia="Times New Roman" w:hAnsi="Georgia" w:cs="Helvetica"/>
          <w:sz w:val="28"/>
          <w:szCs w:val="28"/>
        </w:rPr>
        <w:t xml:space="preserve"> on each of these topics. </w:t>
      </w:r>
      <w:r>
        <w:rPr>
          <w:rFonts w:ascii="Georgia" w:eastAsia="Times New Roman" w:hAnsi="Georgia" w:cs="Helvetica"/>
          <w:sz w:val="28"/>
          <w:szCs w:val="28"/>
        </w:rPr>
        <w:t xml:space="preserve">While you should still review material that you feel confident with, spend more time </w:t>
      </w:r>
      <w:r w:rsidRPr="00BC5EC0">
        <w:rPr>
          <w:rFonts w:ascii="Georgia" w:eastAsia="Times New Roman" w:hAnsi="Georgia" w:cs="Helvetica"/>
          <w:b/>
          <w:sz w:val="28"/>
          <w:szCs w:val="28"/>
        </w:rPr>
        <w:t>focusing on</w:t>
      </w:r>
      <w:r>
        <w:rPr>
          <w:rFonts w:ascii="Georgia" w:eastAsia="Times New Roman" w:hAnsi="Georgia" w:cs="Helvetica"/>
          <w:sz w:val="28"/>
          <w:szCs w:val="28"/>
        </w:rPr>
        <w:t xml:space="preserve"> the material that you feel are </w:t>
      </w:r>
      <w:r w:rsidRPr="00BC5EC0">
        <w:rPr>
          <w:rFonts w:ascii="Georgia" w:eastAsia="Times New Roman" w:hAnsi="Georgia" w:cs="Helvetica"/>
          <w:b/>
          <w:sz w:val="28"/>
          <w:szCs w:val="28"/>
        </w:rPr>
        <w:t>weaknesses</w:t>
      </w:r>
      <w:r>
        <w:rPr>
          <w:rFonts w:ascii="Georgia" w:eastAsia="Times New Roman" w:hAnsi="Georgia" w:cs="Helvetica"/>
          <w:sz w:val="28"/>
          <w:szCs w:val="28"/>
        </w:rPr>
        <w:t xml:space="preserve">. </w:t>
      </w:r>
    </w:p>
    <w:p w:rsidR="00A47A61" w:rsidRDefault="00A47A61" w:rsidP="00BC5EC0">
      <w:pPr>
        <w:shd w:val="clear" w:color="auto" w:fill="FFFFFF"/>
        <w:spacing w:after="75" w:line="240" w:lineRule="auto"/>
        <w:rPr>
          <w:rFonts w:ascii="Georgia" w:eastAsia="Times New Roman" w:hAnsi="Georgia" w:cs="Helvetica"/>
          <w:sz w:val="28"/>
          <w:szCs w:val="28"/>
        </w:rPr>
      </w:pPr>
    </w:p>
    <w:p w:rsidR="005369B0" w:rsidRDefault="00BC5EC0" w:rsidP="00BC5EC0">
      <w:pPr>
        <w:shd w:val="clear" w:color="auto" w:fill="FFFFFF"/>
        <w:spacing w:after="75" w:line="240" w:lineRule="auto"/>
        <w:rPr>
          <w:rFonts w:ascii="Georgia" w:eastAsia="Times New Roman" w:hAnsi="Georgia" w:cs="Helvetica"/>
          <w:sz w:val="28"/>
          <w:szCs w:val="28"/>
        </w:rPr>
      </w:pPr>
      <w:r>
        <w:rPr>
          <w:rFonts w:ascii="Georgia" w:eastAsia="Times New Roman" w:hAnsi="Georgia" w:cs="Helvetica"/>
          <w:sz w:val="28"/>
          <w:szCs w:val="28"/>
        </w:rPr>
        <w:t xml:space="preserve">4. </w:t>
      </w:r>
      <w:r w:rsidRPr="00BC5EC0">
        <w:rPr>
          <w:rFonts w:ascii="Georgia" w:eastAsia="Times New Roman" w:hAnsi="Georgia" w:cs="Helvetica"/>
          <w:b/>
          <w:sz w:val="28"/>
          <w:szCs w:val="28"/>
        </w:rPr>
        <w:t>Understand don’t memorize</w:t>
      </w:r>
      <w:r>
        <w:rPr>
          <w:rFonts w:ascii="Georgia" w:eastAsia="Times New Roman" w:hAnsi="Georgia" w:cs="Helvetica"/>
          <w:sz w:val="28"/>
          <w:szCs w:val="28"/>
        </w:rPr>
        <w:t xml:space="preserve">. </w:t>
      </w:r>
      <w:r w:rsidR="005369B0" w:rsidRPr="005369B0">
        <w:rPr>
          <w:rFonts w:ascii="Georgia" w:eastAsia="Times New Roman" w:hAnsi="Georgia" w:cs="Helvetica"/>
          <w:sz w:val="28"/>
          <w:szCs w:val="28"/>
        </w:rPr>
        <w:t>Make sure that when you are understanding the math problems, you aren't just doing them. You have to understand them and if you have the slightest doubt, you sh</w:t>
      </w:r>
      <w:r>
        <w:rPr>
          <w:rFonts w:ascii="Georgia" w:eastAsia="Times New Roman" w:hAnsi="Georgia" w:cs="Helvetica"/>
          <w:sz w:val="28"/>
          <w:szCs w:val="28"/>
        </w:rPr>
        <w:t>ould ask a teacher</w:t>
      </w:r>
      <w:r w:rsidR="005369B0" w:rsidRPr="005369B0">
        <w:rPr>
          <w:rFonts w:ascii="Georgia" w:eastAsia="Times New Roman" w:hAnsi="Georgia" w:cs="Helvetica"/>
          <w:sz w:val="28"/>
          <w:szCs w:val="28"/>
        </w:rPr>
        <w:t>.</w:t>
      </w:r>
      <w:r>
        <w:rPr>
          <w:rFonts w:ascii="Georgia" w:eastAsia="Times New Roman" w:hAnsi="Georgia" w:cs="Helvetica"/>
          <w:sz w:val="28"/>
          <w:szCs w:val="28"/>
        </w:rPr>
        <w:t xml:space="preserve"> Sometimes the problem is altered slightly, so the steps to solve it will also alter. </w:t>
      </w:r>
    </w:p>
    <w:p w:rsidR="00C32566" w:rsidRPr="005369B0" w:rsidRDefault="00C32566" w:rsidP="00BC5EC0">
      <w:pPr>
        <w:shd w:val="clear" w:color="auto" w:fill="FFFFFF"/>
        <w:spacing w:after="75" w:line="240" w:lineRule="auto"/>
        <w:rPr>
          <w:rFonts w:ascii="Georgia" w:eastAsia="Times New Roman" w:hAnsi="Georgia" w:cs="Helvetica"/>
          <w:sz w:val="28"/>
          <w:szCs w:val="28"/>
        </w:rPr>
      </w:pPr>
    </w:p>
    <w:p w:rsidR="005369B0" w:rsidRDefault="00BC5EC0" w:rsidP="00BC5EC0">
      <w:pPr>
        <w:shd w:val="clear" w:color="auto" w:fill="FFFFFF"/>
        <w:spacing w:after="75" w:line="240" w:lineRule="auto"/>
        <w:rPr>
          <w:rFonts w:ascii="Georgia" w:eastAsia="Times New Roman" w:hAnsi="Georgia" w:cs="Helvetica"/>
          <w:sz w:val="28"/>
          <w:szCs w:val="28"/>
        </w:rPr>
      </w:pPr>
      <w:r>
        <w:rPr>
          <w:rFonts w:ascii="Georgia" w:eastAsia="Times New Roman" w:hAnsi="Georgia" w:cs="Helvetica"/>
          <w:sz w:val="28"/>
          <w:szCs w:val="28"/>
        </w:rPr>
        <w:t>5. If motivation is an issue when studying for math</w:t>
      </w:r>
      <w:r w:rsidR="005369B0" w:rsidRPr="005369B0">
        <w:rPr>
          <w:rFonts w:ascii="Georgia" w:eastAsia="Times New Roman" w:hAnsi="Georgia" w:cs="Helvetica"/>
          <w:sz w:val="28"/>
          <w:szCs w:val="28"/>
        </w:rPr>
        <w:t xml:space="preserve">, </w:t>
      </w:r>
      <w:r w:rsidR="005369B0" w:rsidRPr="005369B0">
        <w:rPr>
          <w:rFonts w:ascii="Georgia" w:eastAsia="Times New Roman" w:hAnsi="Georgia" w:cs="Helvetica"/>
          <w:b/>
          <w:sz w:val="28"/>
          <w:szCs w:val="28"/>
        </w:rPr>
        <w:t>give yourself incentives</w:t>
      </w:r>
      <w:r w:rsidR="005369B0" w:rsidRPr="005369B0">
        <w:rPr>
          <w:rFonts w:ascii="Georgia" w:eastAsia="Times New Roman" w:hAnsi="Georgia" w:cs="Helvetica"/>
          <w:sz w:val="28"/>
          <w:szCs w:val="28"/>
        </w:rPr>
        <w:t xml:space="preserve"> to finish problems. For example, promise yourself you'll treat yourself to some cookies, half an hour of your favorite progra</w:t>
      </w:r>
      <w:r>
        <w:rPr>
          <w:rFonts w:ascii="Georgia" w:eastAsia="Times New Roman" w:hAnsi="Georgia" w:cs="Helvetica"/>
          <w:sz w:val="28"/>
          <w:szCs w:val="28"/>
        </w:rPr>
        <w:t>m, etc. after you finish reviewing 5 major concepts</w:t>
      </w:r>
      <w:r w:rsidR="005369B0" w:rsidRPr="005369B0">
        <w:rPr>
          <w:rFonts w:ascii="Georgia" w:eastAsia="Times New Roman" w:hAnsi="Georgia" w:cs="Helvetica"/>
          <w:sz w:val="28"/>
          <w:szCs w:val="28"/>
        </w:rPr>
        <w:t xml:space="preserve">. You could also </w:t>
      </w:r>
      <w:r>
        <w:rPr>
          <w:rFonts w:ascii="Georgia" w:eastAsia="Times New Roman" w:hAnsi="Georgia" w:cs="Helvetica"/>
          <w:sz w:val="28"/>
          <w:szCs w:val="28"/>
        </w:rPr>
        <w:t xml:space="preserve">have contests with </w:t>
      </w:r>
      <w:r w:rsidR="005369B0" w:rsidRPr="005369B0">
        <w:rPr>
          <w:rFonts w:ascii="Georgia" w:eastAsia="Times New Roman" w:hAnsi="Georgia" w:cs="Helvetica"/>
          <w:sz w:val="28"/>
          <w:szCs w:val="28"/>
        </w:rPr>
        <w:t>yo</w:t>
      </w:r>
      <w:r>
        <w:rPr>
          <w:rFonts w:ascii="Georgia" w:eastAsia="Times New Roman" w:hAnsi="Georgia" w:cs="Helvetica"/>
          <w:sz w:val="28"/>
          <w:szCs w:val="28"/>
        </w:rPr>
        <w:t>ur friends</w:t>
      </w:r>
      <w:r w:rsidR="005369B0" w:rsidRPr="005369B0">
        <w:rPr>
          <w:rFonts w:ascii="Georgia" w:eastAsia="Times New Roman" w:hAnsi="Georgia" w:cs="Helvetica"/>
          <w:sz w:val="28"/>
          <w:szCs w:val="28"/>
        </w:rPr>
        <w:t xml:space="preserve"> if you can manage group studying. You could also speak to your family and decide on a reward if you get over a certain percentage in the exam. That way you have an incentive to do well.</w:t>
      </w:r>
    </w:p>
    <w:p w:rsidR="00C32566" w:rsidRPr="005369B0" w:rsidRDefault="00C32566" w:rsidP="00BC5EC0">
      <w:pPr>
        <w:shd w:val="clear" w:color="auto" w:fill="FFFFFF"/>
        <w:spacing w:after="75" w:line="240" w:lineRule="auto"/>
        <w:rPr>
          <w:rFonts w:ascii="Georgia" w:eastAsia="Times New Roman" w:hAnsi="Georgia" w:cs="Helvetica"/>
          <w:sz w:val="28"/>
          <w:szCs w:val="28"/>
        </w:rPr>
      </w:pPr>
    </w:p>
    <w:p w:rsidR="005369B0" w:rsidRDefault="00E8217C" w:rsidP="00BC5EC0">
      <w:pPr>
        <w:shd w:val="clear" w:color="auto" w:fill="FFFFFF"/>
        <w:spacing w:after="75" w:line="240" w:lineRule="auto"/>
        <w:rPr>
          <w:rFonts w:ascii="Georgia" w:eastAsia="Times New Roman" w:hAnsi="Georgia" w:cs="Helvetica"/>
          <w:sz w:val="28"/>
          <w:szCs w:val="28"/>
        </w:rPr>
      </w:pPr>
      <w:r>
        <w:rPr>
          <w:rFonts w:ascii="Georgia" w:eastAsia="Times New Roman" w:hAnsi="Georgia" w:cs="Helvetica"/>
          <w:sz w:val="28"/>
          <w:szCs w:val="28"/>
        </w:rPr>
        <w:t xml:space="preserve">6. </w:t>
      </w:r>
      <w:r w:rsidR="005369B0" w:rsidRPr="005369B0">
        <w:rPr>
          <w:rFonts w:ascii="Georgia" w:eastAsia="Times New Roman" w:hAnsi="Georgia" w:cs="Helvetica"/>
          <w:sz w:val="28"/>
          <w:szCs w:val="28"/>
        </w:rPr>
        <w:t xml:space="preserve">Keep calm and </w:t>
      </w:r>
      <w:r w:rsidR="005369B0" w:rsidRPr="005369B0">
        <w:rPr>
          <w:rFonts w:ascii="Georgia" w:eastAsia="Times New Roman" w:hAnsi="Georgia" w:cs="Helvetica"/>
          <w:b/>
          <w:sz w:val="28"/>
          <w:szCs w:val="28"/>
        </w:rPr>
        <w:t>think positive</w:t>
      </w:r>
      <w:r w:rsidR="005369B0" w:rsidRPr="005369B0">
        <w:rPr>
          <w:rFonts w:ascii="Georgia" w:eastAsia="Times New Roman" w:hAnsi="Georgia" w:cs="Helvetica"/>
          <w:sz w:val="28"/>
          <w:szCs w:val="28"/>
        </w:rPr>
        <w:t>, be confident that you can do it.</w:t>
      </w:r>
    </w:p>
    <w:p w:rsidR="00C32566" w:rsidRPr="005369B0" w:rsidRDefault="00C32566" w:rsidP="00BC5EC0">
      <w:pPr>
        <w:shd w:val="clear" w:color="auto" w:fill="FFFFFF"/>
        <w:spacing w:after="75" w:line="240" w:lineRule="auto"/>
        <w:rPr>
          <w:rFonts w:ascii="Georgia" w:eastAsia="Times New Roman" w:hAnsi="Georgia" w:cs="Helvetica"/>
          <w:sz w:val="28"/>
          <w:szCs w:val="28"/>
        </w:rPr>
      </w:pPr>
    </w:p>
    <w:p w:rsidR="00E8217C" w:rsidRDefault="00E8217C" w:rsidP="00BC5EC0">
      <w:pPr>
        <w:shd w:val="clear" w:color="auto" w:fill="FFFFFF"/>
        <w:spacing w:after="75" w:line="240" w:lineRule="auto"/>
        <w:rPr>
          <w:rFonts w:ascii="Georgia" w:eastAsia="Times New Roman" w:hAnsi="Georgia" w:cs="Helvetica"/>
          <w:sz w:val="28"/>
          <w:szCs w:val="28"/>
        </w:rPr>
      </w:pPr>
      <w:r>
        <w:rPr>
          <w:rFonts w:ascii="Georgia" w:eastAsia="Times New Roman" w:hAnsi="Georgia" w:cs="Helvetica"/>
          <w:sz w:val="28"/>
          <w:szCs w:val="28"/>
        </w:rPr>
        <w:lastRenderedPageBreak/>
        <w:t xml:space="preserve">7. </w:t>
      </w:r>
      <w:r w:rsidR="005369B0" w:rsidRPr="005369B0">
        <w:rPr>
          <w:rFonts w:ascii="Georgia" w:eastAsia="Times New Roman" w:hAnsi="Georgia" w:cs="Helvetica"/>
          <w:sz w:val="28"/>
          <w:szCs w:val="28"/>
        </w:rPr>
        <w:t xml:space="preserve">Do not rely on your teacher to make you understand a concept or a problem. You will never get it and you might feel that the teacher is being rude by not bringing down the question to your level of understanding. Instead, do it all by yourself, start to finish. </w:t>
      </w:r>
    </w:p>
    <w:p w:rsidR="00C32566" w:rsidRDefault="00C32566" w:rsidP="00BC5EC0">
      <w:pPr>
        <w:shd w:val="clear" w:color="auto" w:fill="FFFFFF"/>
        <w:spacing w:after="75" w:line="240" w:lineRule="auto"/>
        <w:rPr>
          <w:rFonts w:ascii="Georgia" w:eastAsia="Times New Roman" w:hAnsi="Georgia" w:cs="Helvetica"/>
          <w:sz w:val="28"/>
          <w:szCs w:val="28"/>
        </w:rPr>
      </w:pPr>
    </w:p>
    <w:p w:rsidR="005369B0" w:rsidRPr="005369B0" w:rsidRDefault="00E8217C" w:rsidP="00E8217C">
      <w:pPr>
        <w:shd w:val="clear" w:color="auto" w:fill="FFFFFF"/>
        <w:spacing w:after="75" w:line="240" w:lineRule="auto"/>
        <w:rPr>
          <w:rFonts w:ascii="Georgia" w:eastAsia="Times New Roman" w:hAnsi="Georgia" w:cs="Helvetica"/>
          <w:sz w:val="28"/>
          <w:szCs w:val="28"/>
        </w:rPr>
      </w:pPr>
      <w:r>
        <w:rPr>
          <w:rFonts w:ascii="Georgia" w:eastAsia="Times New Roman" w:hAnsi="Georgia" w:cs="Helvetica"/>
          <w:sz w:val="28"/>
          <w:szCs w:val="28"/>
        </w:rPr>
        <w:t xml:space="preserve">8. </w:t>
      </w:r>
      <w:r w:rsidR="005369B0" w:rsidRPr="005369B0">
        <w:rPr>
          <w:rFonts w:ascii="Georgia" w:eastAsia="Times New Roman" w:hAnsi="Georgia" w:cs="Helvetica"/>
          <w:sz w:val="28"/>
          <w:szCs w:val="28"/>
        </w:rPr>
        <w:t xml:space="preserve">Keep all previous quizzes, exams, notes, and so forth to go over! </w:t>
      </w:r>
      <w:r w:rsidR="00A47A61">
        <w:rPr>
          <w:rFonts w:ascii="Georgia" w:eastAsia="Times New Roman" w:hAnsi="Georgia" w:cs="Helvetica"/>
          <w:sz w:val="28"/>
          <w:szCs w:val="28"/>
        </w:rPr>
        <w:br/>
      </w:r>
      <w:r>
        <w:rPr>
          <w:rFonts w:ascii="Georgia" w:eastAsia="Times New Roman" w:hAnsi="Georgia" w:cs="Helvetica"/>
          <w:sz w:val="28"/>
          <w:szCs w:val="28"/>
        </w:rPr>
        <w:br/>
        <w:t xml:space="preserve">9. </w:t>
      </w:r>
      <w:r w:rsidR="005369B0" w:rsidRPr="005369B0">
        <w:rPr>
          <w:rFonts w:ascii="Georgia" w:eastAsia="Times New Roman" w:hAnsi="Georgia" w:cs="Helvetica"/>
          <w:sz w:val="28"/>
          <w:szCs w:val="28"/>
        </w:rPr>
        <w:t>Don't look up the answer as soon as you get stuck on a problem. Struggling with it for some time will be much more beneficial, because you may find a new way to understand the problem. Even if in the end you need to look up the answer anyway.</w:t>
      </w:r>
    </w:p>
    <w:p w:rsidR="00870374" w:rsidRDefault="00E8217C" w:rsidP="00BC5EC0">
      <w:pPr>
        <w:shd w:val="clear" w:color="auto" w:fill="FFFFFF"/>
        <w:spacing w:after="288" w:line="240" w:lineRule="auto"/>
        <w:rPr>
          <w:rFonts w:ascii="Georgia" w:eastAsia="Times New Roman" w:hAnsi="Georgia" w:cs="Helvetica"/>
          <w:sz w:val="28"/>
          <w:szCs w:val="28"/>
        </w:rPr>
      </w:pPr>
      <w:r>
        <w:rPr>
          <w:rFonts w:ascii="Georgia" w:eastAsia="Times New Roman" w:hAnsi="Georgia" w:cs="Helvetica"/>
          <w:sz w:val="28"/>
          <w:szCs w:val="28"/>
        </w:rPr>
        <w:br/>
        <w:t>10. On the day of the test, bring</w:t>
      </w:r>
      <w:r w:rsidR="0022221E">
        <w:rPr>
          <w:rFonts w:ascii="Georgia" w:eastAsia="Times New Roman" w:hAnsi="Georgia" w:cs="Helvetica"/>
          <w:sz w:val="28"/>
          <w:szCs w:val="28"/>
        </w:rPr>
        <w:t xml:space="preserve"> whatever you can to create the most </w:t>
      </w:r>
      <w:r w:rsidR="0022221E" w:rsidRPr="00A47A61">
        <w:rPr>
          <w:rFonts w:ascii="Georgia" w:eastAsia="Times New Roman" w:hAnsi="Georgia" w:cs="Helvetica"/>
          <w:b/>
          <w:sz w:val="28"/>
          <w:szCs w:val="28"/>
        </w:rPr>
        <w:t>comfortable environment</w:t>
      </w:r>
      <w:r w:rsidR="0022221E">
        <w:rPr>
          <w:rFonts w:ascii="Georgia" w:eastAsia="Times New Roman" w:hAnsi="Georgia" w:cs="Helvetica"/>
          <w:sz w:val="28"/>
          <w:szCs w:val="28"/>
        </w:rPr>
        <w:t>. Bring earbuds if the teacher allows it. Bring</w:t>
      </w:r>
      <w:r>
        <w:rPr>
          <w:rFonts w:ascii="Georgia" w:eastAsia="Times New Roman" w:hAnsi="Georgia" w:cs="Helvetica"/>
          <w:sz w:val="28"/>
          <w:szCs w:val="28"/>
        </w:rPr>
        <w:t xml:space="preserve"> a watch to help you manage time</w:t>
      </w:r>
      <w:r w:rsidR="0022221E">
        <w:rPr>
          <w:rFonts w:ascii="Georgia" w:eastAsia="Times New Roman" w:hAnsi="Georgia" w:cs="Helvetica"/>
          <w:sz w:val="28"/>
          <w:szCs w:val="28"/>
        </w:rPr>
        <w:t>, as you won’t have access to your phone</w:t>
      </w:r>
      <w:r>
        <w:rPr>
          <w:rFonts w:ascii="Georgia" w:eastAsia="Times New Roman" w:hAnsi="Georgia" w:cs="Helvetica"/>
          <w:sz w:val="28"/>
          <w:szCs w:val="28"/>
        </w:rPr>
        <w:t xml:space="preserve">. </w:t>
      </w:r>
      <w:r w:rsidR="0022221E">
        <w:rPr>
          <w:rFonts w:ascii="Georgia" w:eastAsia="Times New Roman" w:hAnsi="Georgia" w:cs="Helvetica"/>
          <w:sz w:val="28"/>
          <w:szCs w:val="28"/>
        </w:rPr>
        <w:t xml:space="preserve">Bring a bottle of water to stay hydrated. </w:t>
      </w:r>
    </w:p>
    <w:p w:rsidR="00E8217C" w:rsidRDefault="00870374" w:rsidP="00BC5EC0">
      <w:pPr>
        <w:shd w:val="clear" w:color="auto" w:fill="FFFFFF"/>
        <w:spacing w:after="288" w:line="240" w:lineRule="auto"/>
        <w:rPr>
          <w:rFonts w:ascii="Georgia" w:eastAsia="Times New Roman" w:hAnsi="Georgia" w:cs="Helvetica"/>
          <w:sz w:val="28"/>
          <w:szCs w:val="28"/>
        </w:rPr>
      </w:pPr>
      <w:r>
        <w:rPr>
          <w:rFonts w:ascii="Georgia" w:eastAsia="Times New Roman" w:hAnsi="Georgia" w:cs="Helvetica"/>
          <w:sz w:val="28"/>
          <w:szCs w:val="28"/>
        </w:rPr>
        <w:t xml:space="preserve">11. </w:t>
      </w:r>
      <w:r w:rsidR="00E8217C">
        <w:rPr>
          <w:rFonts w:ascii="Georgia" w:eastAsia="Times New Roman" w:hAnsi="Georgia" w:cs="Helvetica"/>
          <w:sz w:val="28"/>
          <w:szCs w:val="28"/>
        </w:rPr>
        <w:t>Start with the problems you feel most confident with. This means a quick scan of the test, before you begin. NEVER start with simply answering in numbered order.</w:t>
      </w:r>
    </w:p>
    <w:p w:rsidR="005369B0" w:rsidRPr="0022221E" w:rsidRDefault="00870374" w:rsidP="00BC5EC0">
      <w:pPr>
        <w:shd w:val="clear" w:color="auto" w:fill="FFFFFF"/>
        <w:spacing w:after="288" w:line="240" w:lineRule="auto"/>
        <w:rPr>
          <w:rFonts w:ascii="Georgia" w:eastAsia="Times New Roman" w:hAnsi="Georgia" w:cs="Helvetica"/>
          <w:sz w:val="28"/>
          <w:szCs w:val="28"/>
        </w:rPr>
      </w:pPr>
      <w:r>
        <w:rPr>
          <w:rFonts w:ascii="Georgia" w:eastAsia="Times New Roman" w:hAnsi="Georgia" w:cs="Helvetica"/>
          <w:sz w:val="28"/>
          <w:szCs w:val="28"/>
        </w:rPr>
        <w:t>12</w:t>
      </w:r>
      <w:r w:rsidR="00E8217C" w:rsidRPr="0022221E">
        <w:rPr>
          <w:rFonts w:ascii="Georgia" w:eastAsia="Times New Roman" w:hAnsi="Georgia" w:cs="Helvetica"/>
          <w:sz w:val="28"/>
          <w:szCs w:val="28"/>
        </w:rPr>
        <w:t xml:space="preserve">. </w:t>
      </w:r>
      <w:r w:rsidR="00E8217C" w:rsidRPr="0022221E">
        <w:rPr>
          <w:rFonts w:ascii="Georgia" w:eastAsia="Times New Roman" w:hAnsi="Georgia" w:cs="Helvetica"/>
          <w:b/>
          <w:sz w:val="28"/>
          <w:szCs w:val="28"/>
        </w:rPr>
        <w:t>Use a system</w:t>
      </w:r>
      <w:r w:rsidR="00E8217C" w:rsidRPr="0022221E">
        <w:rPr>
          <w:rFonts w:ascii="Georgia" w:eastAsia="Times New Roman" w:hAnsi="Georgia" w:cs="Helvetica"/>
          <w:sz w:val="28"/>
          <w:szCs w:val="28"/>
        </w:rPr>
        <w:t xml:space="preserve"> by each problem that will help you to remember which problems still need your attention.  This can be done with a circle and x and a check mark.  The circle means that you still need to do the problem, an x means that you have completed it.  A check mark next to the x means that you have double checked your work. If this doesn’t work for you, feel free to develop your own system. </w:t>
      </w:r>
    </w:p>
    <w:p w:rsidR="0022221E" w:rsidRPr="0022221E" w:rsidRDefault="00870374" w:rsidP="0022221E">
      <w:pPr>
        <w:spacing w:after="288" w:line="240" w:lineRule="auto"/>
        <w:rPr>
          <w:rFonts w:ascii="Georgia" w:eastAsia="Times New Roman" w:hAnsi="Georgia" w:cs="Arial"/>
          <w:bCs/>
          <w:sz w:val="28"/>
          <w:szCs w:val="28"/>
        </w:rPr>
      </w:pPr>
      <w:r>
        <w:rPr>
          <w:rFonts w:ascii="Georgia" w:eastAsia="Times New Roman" w:hAnsi="Georgia" w:cs="Arial"/>
          <w:bCs/>
          <w:sz w:val="28"/>
          <w:szCs w:val="28"/>
        </w:rPr>
        <w:t>13</w:t>
      </w:r>
      <w:r w:rsidR="0022221E">
        <w:rPr>
          <w:rFonts w:ascii="Georgia" w:eastAsia="Times New Roman" w:hAnsi="Georgia" w:cs="Arial"/>
          <w:bCs/>
          <w:sz w:val="28"/>
          <w:szCs w:val="28"/>
        </w:rPr>
        <w:t xml:space="preserve">. </w:t>
      </w:r>
      <w:r>
        <w:rPr>
          <w:rFonts w:ascii="Georgia" w:eastAsia="Times New Roman" w:hAnsi="Georgia" w:cs="Arial"/>
          <w:b/>
          <w:bCs/>
          <w:sz w:val="28"/>
          <w:szCs w:val="28"/>
        </w:rPr>
        <w:t>Make a practice</w:t>
      </w:r>
      <w:r w:rsidR="0022221E" w:rsidRPr="0022221E">
        <w:rPr>
          <w:rFonts w:ascii="Georgia" w:eastAsia="Times New Roman" w:hAnsi="Georgia" w:cs="Arial"/>
          <w:b/>
          <w:bCs/>
          <w:sz w:val="28"/>
          <w:szCs w:val="28"/>
        </w:rPr>
        <w:t xml:space="preserve"> exam for yourself</w:t>
      </w:r>
      <w:r w:rsidR="0022221E" w:rsidRPr="0022221E">
        <w:rPr>
          <w:rFonts w:ascii="Georgia" w:eastAsia="Times New Roman" w:hAnsi="Georgia" w:cs="Arial"/>
          <w:bCs/>
          <w:sz w:val="28"/>
          <w:szCs w:val="28"/>
        </w:rPr>
        <w:t xml:space="preserve"> (or better yet, for a study partner):</w:t>
      </w:r>
      <w:r w:rsidR="0022221E">
        <w:rPr>
          <w:rFonts w:ascii="Georgia" w:eastAsia="Times New Roman" w:hAnsi="Georgia" w:cs="Times New Roman"/>
          <w:sz w:val="28"/>
          <w:szCs w:val="28"/>
        </w:rPr>
        <w:t xml:space="preserve"> </w:t>
      </w:r>
      <w:r w:rsidR="0022221E" w:rsidRPr="0022221E">
        <w:rPr>
          <w:rFonts w:ascii="Georgia" w:eastAsia="Times New Roman" w:hAnsi="Georgia" w:cs="Arial"/>
          <w:bCs/>
          <w:sz w:val="28"/>
          <w:szCs w:val="28"/>
        </w:rPr>
        <w:t>Take it after a delay period - So you won't remember where you got the problems - If you take the exam too soon, you may think you know the material better then you do! (</w:t>
      </w:r>
      <w:r w:rsidR="0022221E" w:rsidRPr="0022221E">
        <w:rPr>
          <w:rFonts w:ascii="Georgia" w:eastAsia="Times New Roman" w:hAnsi="Georgia" w:cs="Arial"/>
          <w:bCs/>
          <w:iCs/>
          <w:sz w:val="28"/>
          <w:szCs w:val="28"/>
        </w:rPr>
        <w:t>This should be done at least TWO (2) days before the exam - NOT the night before or you'll freak yourself out!</w:t>
      </w:r>
      <w:r w:rsidR="0022221E" w:rsidRPr="0022221E">
        <w:rPr>
          <w:rFonts w:ascii="Georgia" w:eastAsia="Times New Roman" w:hAnsi="Georgia" w:cs="Arial"/>
          <w:bCs/>
          <w:sz w:val="28"/>
          <w:szCs w:val="28"/>
        </w:rPr>
        <w:t>)</w:t>
      </w:r>
    </w:p>
    <w:p w:rsidR="0022221E" w:rsidRDefault="00A47A61" w:rsidP="0022221E">
      <w:pPr>
        <w:spacing w:after="288" w:line="240" w:lineRule="auto"/>
        <w:rPr>
          <w:rFonts w:ascii="Georgia" w:eastAsia="Times New Roman" w:hAnsi="Georgia" w:cs="Arial"/>
          <w:bCs/>
          <w:sz w:val="28"/>
          <w:szCs w:val="28"/>
        </w:rPr>
      </w:pPr>
      <w:r>
        <w:rPr>
          <w:rFonts w:ascii="Georgia" w:eastAsia="Times New Roman" w:hAnsi="Georgia" w:cs="Arial"/>
          <w:bCs/>
          <w:sz w:val="28"/>
          <w:szCs w:val="28"/>
        </w:rPr>
        <w:t>14</w:t>
      </w:r>
      <w:r w:rsidR="0022221E" w:rsidRPr="0022221E">
        <w:rPr>
          <w:rFonts w:ascii="Georgia" w:eastAsia="Times New Roman" w:hAnsi="Georgia" w:cs="Arial"/>
          <w:bCs/>
          <w:sz w:val="28"/>
          <w:szCs w:val="28"/>
        </w:rPr>
        <w:t>.</w:t>
      </w:r>
      <w:r>
        <w:rPr>
          <w:rFonts w:ascii="Georgia" w:eastAsia="Times New Roman" w:hAnsi="Georgia" w:cs="Arial"/>
          <w:bCs/>
          <w:sz w:val="28"/>
          <w:szCs w:val="28"/>
        </w:rPr>
        <w:t xml:space="preserve"> I</w:t>
      </w:r>
      <w:r w:rsidR="0022221E">
        <w:rPr>
          <w:rFonts w:ascii="Georgia" w:eastAsia="Times New Roman" w:hAnsi="Georgia" w:cs="Arial"/>
          <w:bCs/>
          <w:sz w:val="28"/>
          <w:szCs w:val="28"/>
        </w:rPr>
        <w:t>f you need to get some private tutoring for the exam, be sure to set your appointment 2-3 days before exam day. That way you aren’t cramming</w:t>
      </w:r>
      <w:r w:rsidR="001D1D72">
        <w:rPr>
          <w:rFonts w:ascii="Georgia" w:eastAsia="Times New Roman" w:hAnsi="Georgia" w:cs="Arial"/>
          <w:bCs/>
          <w:sz w:val="28"/>
          <w:szCs w:val="28"/>
        </w:rPr>
        <w:t>.</w:t>
      </w:r>
    </w:p>
    <w:p w:rsidR="00A47A61" w:rsidRDefault="00726D82" w:rsidP="0022221E">
      <w:pPr>
        <w:spacing w:after="288" w:line="240" w:lineRule="auto"/>
        <w:rPr>
          <w:rFonts w:ascii="Georgia" w:eastAsia="Times New Roman" w:hAnsi="Georgia" w:cs="Arial"/>
          <w:bCs/>
          <w:sz w:val="28"/>
          <w:szCs w:val="28"/>
        </w:rPr>
      </w:pPr>
      <w:r>
        <w:rPr>
          <w:rFonts w:ascii="Georgia" w:eastAsia="Times New Roman" w:hAnsi="Georgia" w:cs="Arial"/>
          <w:bCs/>
          <w:sz w:val="28"/>
          <w:szCs w:val="28"/>
        </w:rPr>
        <w:t xml:space="preserve">15. </w:t>
      </w:r>
      <w:r w:rsidRPr="00726D82">
        <w:rPr>
          <w:rFonts w:ascii="Georgia" w:eastAsia="Times New Roman" w:hAnsi="Georgia" w:cs="Arial"/>
          <w:b/>
          <w:bCs/>
          <w:sz w:val="28"/>
          <w:szCs w:val="28"/>
        </w:rPr>
        <w:t>Backwards plan.</w:t>
      </w:r>
      <w:r>
        <w:rPr>
          <w:rFonts w:ascii="Georgia" w:eastAsia="Times New Roman" w:hAnsi="Georgia" w:cs="Arial"/>
          <w:bCs/>
          <w:sz w:val="28"/>
          <w:szCs w:val="28"/>
        </w:rPr>
        <w:t xml:space="preserve"> Be sure to create a schedule with all of your exams.  From there, schedule times each night (we recommend 3-5 fifty minute sessions) to review materials for GAT.  You should be finished with this process and the class exam review 48 hours prior to the exam. </w:t>
      </w:r>
      <w:r w:rsidRPr="00726D82">
        <w:rPr>
          <w:rFonts w:ascii="Georgia" w:eastAsia="Times New Roman" w:hAnsi="Georgia" w:cs="Arial"/>
          <w:bCs/>
          <w:sz w:val="28"/>
          <w:szCs w:val="28"/>
        </w:rPr>
        <w:sym w:font="Wingdings" w:char="F04A"/>
      </w:r>
    </w:p>
    <w:p w:rsidR="00726D82" w:rsidRDefault="00726D82" w:rsidP="00726D82">
      <w:pPr>
        <w:pStyle w:val="NormalWeb"/>
        <w:rPr>
          <w:rFonts w:ascii="Calibri" w:hAnsi="Calibri" w:cs="Calibri"/>
          <w:color w:val="000000"/>
        </w:rPr>
      </w:pPr>
      <w:r>
        <w:rPr>
          <w:rFonts w:ascii="Georgia" w:hAnsi="Georgia" w:cs="Arial"/>
          <w:bCs/>
          <w:sz w:val="28"/>
          <w:szCs w:val="28"/>
        </w:rPr>
        <w:t xml:space="preserve">16. Many learners are strong visually, so be sure to go back and look at old </w:t>
      </w:r>
      <w:r w:rsidRPr="00726D82">
        <w:rPr>
          <w:rFonts w:ascii="Georgia" w:hAnsi="Georgia" w:cs="Arial"/>
          <w:b/>
          <w:bCs/>
          <w:sz w:val="28"/>
          <w:szCs w:val="28"/>
        </w:rPr>
        <w:t>graphic organizers</w:t>
      </w:r>
      <w:r>
        <w:rPr>
          <w:rFonts w:ascii="Georgia" w:hAnsi="Georgia" w:cs="Arial"/>
          <w:bCs/>
          <w:sz w:val="28"/>
          <w:szCs w:val="28"/>
        </w:rPr>
        <w:t xml:space="preserve"> or create your own new ones to help remember key concepts and connect ideas.</w:t>
      </w:r>
    </w:p>
    <w:p w:rsidR="00726D82" w:rsidRDefault="00726D82" w:rsidP="0022221E">
      <w:pPr>
        <w:spacing w:after="288" w:line="240" w:lineRule="auto"/>
        <w:rPr>
          <w:rFonts w:ascii="Georgia" w:eastAsia="Times New Roman" w:hAnsi="Georgia" w:cs="Arial"/>
          <w:bCs/>
          <w:sz w:val="28"/>
          <w:szCs w:val="28"/>
        </w:rPr>
      </w:pPr>
    </w:p>
    <w:p w:rsidR="00A47A61" w:rsidRDefault="00A47A61" w:rsidP="0022221E">
      <w:pPr>
        <w:spacing w:after="288" w:line="240" w:lineRule="auto"/>
        <w:rPr>
          <w:rFonts w:ascii="Georgia" w:eastAsia="Times New Roman" w:hAnsi="Georgia" w:cs="Arial"/>
          <w:bCs/>
          <w:sz w:val="28"/>
          <w:szCs w:val="28"/>
        </w:rPr>
      </w:pPr>
    </w:p>
    <w:p w:rsidR="00726D82" w:rsidRDefault="00726D82" w:rsidP="0022221E">
      <w:pPr>
        <w:spacing w:after="288" w:line="240" w:lineRule="auto"/>
        <w:rPr>
          <w:rFonts w:ascii="Georgia" w:eastAsia="Times New Roman" w:hAnsi="Georgia" w:cs="Arial"/>
          <w:bCs/>
          <w:sz w:val="28"/>
          <w:szCs w:val="28"/>
        </w:rPr>
      </w:pPr>
    </w:p>
    <w:p w:rsidR="00C32566" w:rsidRDefault="00C32566" w:rsidP="0022221E">
      <w:pPr>
        <w:spacing w:after="288" w:line="240" w:lineRule="auto"/>
        <w:rPr>
          <w:rFonts w:ascii="Georgia" w:eastAsia="Times New Roman" w:hAnsi="Georgia" w:cs="Arial"/>
          <w:bCs/>
          <w:sz w:val="28"/>
          <w:szCs w:val="28"/>
        </w:rPr>
      </w:pPr>
    </w:p>
    <w:p w:rsidR="001D1D72" w:rsidRDefault="001D1D72" w:rsidP="0022221E">
      <w:pPr>
        <w:spacing w:after="288" w:line="240" w:lineRule="auto"/>
        <w:rPr>
          <w:rFonts w:ascii="Georgia" w:eastAsia="Times New Roman" w:hAnsi="Georgia" w:cs="Arial"/>
          <w:bCs/>
          <w:sz w:val="28"/>
          <w:szCs w:val="28"/>
        </w:rPr>
      </w:pPr>
      <w:r>
        <w:rPr>
          <w:rFonts w:ascii="Georgia" w:eastAsia="Times New Roman" w:hAnsi="Georgia" w:cs="Arial"/>
          <w:bCs/>
          <w:sz w:val="28"/>
          <w:szCs w:val="28"/>
        </w:rPr>
        <w:t>Here is a breakdown of the midterm in terms of major categories and number of points</w:t>
      </w:r>
      <w:r w:rsidR="00EC4B0F">
        <w:rPr>
          <w:rFonts w:ascii="Georgia" w:eastAsia="Times New Roman" w:hAnsi="Georgia" w:cs="Arial"/>
          <w:bCs/>
          <w:sz w:val="28"/>
          <w:szCs w:val="28"/>
        </w:rPr>
        <w:t xml:space="preserve"> (220)</w:t>
      </w:r>
      <w:r>
        <w:rPr>
          <w:rFonts w:ascii="Georgia" w:eastAsia="Times New Roman" w:hAnsi="Georgia" w:cs="Arial"/>
          <w:bCs/>
          <w:sz w:val="28"/>
          <w:szCs w:val="28"/>
        </w:rPr>
        <w:t>:</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Sets, Number Sets and Subsets (9 points)</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Intersection &amp; Union (4)</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Volume (8)</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Lines, Angles, Segments, etc</w:t>
      </w:r>
      <w:r w:rsidR="00A47A61">
        <w:rPr>
          <w:rFonts w:ascii="Georgia" w:eastAsia="Times New Roman" w:hAnsi="Georgia" w:cs="Times New Roman"/>
          <w:sz w:val="28"/>
          <w:szCs w:val="28"/>
        </w:rPr>
        <w:t>…</w:t>
      </w:r>
      <w:r>
        <w:rPr>
          <w:rFonts w:ascii="Georgia" w:eastAsia="Times New Roman" w:hAnsi="Georgia" w:cs="Times New Roman"/>
          <w:sz w:val="28"/>
          <w:szCs w:val="28"/>
        </w:rPr>
        <w:t xml:space="preserve"> &lt;Geo Vocab&gt; (18)</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Inequalities (8)</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Functions &amp; Composites (6)</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Graphing Lines (7)</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Slope, midpoint, distance, equation of a line (13)</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Quadrilateral Properties (9)</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Conditional Statements (9)</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Truth Tables (16)</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Transformations &amp; Image Formulas (</w:t>
      </w:r>
      <w:r w:rsidR="00EC4B0F">
        <w:rPr>
          <w:rFonts w:ascii="Georgia" w:eastAsia="Times New Roman" w:hAnsi="Georgia" w:cs="Times New Roman"/>
          <w:sz w:val="28"/>
          <w:szCs w:val="28"/>
        </w:rPr>
        <w:t>20</w:t>
      </w:r>
      <w:r>
        <w:rPr>
          <w:rFonts w:ascii="Georgia" w:eastAsia="Times New Roman" w:hAnsi="Georgia" w:cs="Times New Roman"/>
          <w:sz w:val="28"/>
          <w:szCs w:val="28"/>
        </w:rPr>
        <w:t>)</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Composite Transformations (8)</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Special Right Triangles (4)</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Congruent Triangles (10)</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Similar Triangles (11)</w:t>
      </w:r>
    </w:p>
    <w:p w:rsidR="001D1D72" w:rsidRDefault="00EC4B0F"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Parallel Lines (11</w:t>
      </w:r>
      <w:r w:rsidR="001D1D72">
        <w:rPr>
          <w:rFonts w:ascii="Georgia" w:eastAsia="Times New Roman" w:hAnsi="Georgia" w:cs="Times New Roman"/>
          <w:sz w:val="28"/>
          <w:szCs w:val="28"/>
        </w:rPr>
        <w:t>)</w:t>
      </w:r>
    </w:p>
    <w:p w:rsidR="001D1D72" w:rsidRDefault="001D1D72"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Area of Polygons (</w:t>
      </w:r>
      <w:r w:rsidR="00EC4B0F">
        <w:rPr>
          <w:rFonts w:ascii="Georgia" w:eastAsia="Times New Roman" w:hAnsi="Georgia" w:cs="Times New Roman"/>
          <w:sz w:val="28"/>
          <w:szCs w:val="28"/>
        </w:rPr>
        <w:t>24)</w:t>
      </w:r>
    </w:p>
    <w:p w:rsidR="00EC4B0F" w:rsidRDefault="00EC4B0F"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Proof (14)</w:t>
      </w:r>
    </w:p>
    <w:p w:rsidR="00EC4B0F" w:rsidRDefault="00EC4B0F"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Classic Constructions (3)</w:t>
      </w:r>
    </w:p>
    <w:p w:rsidR="00EC4B0F" w:rsidRPr="001D1D72" w:rsidRDefault="00EC4B0F" w:rsidP="001D1D72">
      <w:pPr>
        <w:pStyle w:val="ListParagraph"/>
        <w:numPr>
          <w:ilvl w:val="0"/>
          <w:numId w:val="6"/>
        </w:numPr>
        <w:spacing w:after="288" w:line="240" w:lineRule="auto"/>
        <w:rPr>
          <w:rFonts w:ascii="Georgia" w:eastAsia="Times New Roman" w:hAnsi="Georgia" w:cs="Times New Roman"/>
          <w:sz w:val="28"/>
          <w:szCs w:val="28"/>
        </w:rPr>
      </w:pPr>
      <w:r>
        <w:rPr>
          <w:rFonts w:ascii="Georgia" w:eastAsia="Times New Roman" w:hAnsi="Georgia" w:cs="Times New Roman"/>
          <w:sz w:val="28"/>
          <w:szCs w:val="28"/>
        </w:rPr>
        <w:t>Parts of a Polygon (central angle, diagonals, int. &amp; ext. angles) (8)</w:t>
      </w:r>
    </w:p>
    <w:p w:rsidR="0022221E" w:rsidRPr="005369B0" w:rsidRDefault="0022221E" w:rsidP="00BC5EC0">
      <w:pPr>
        <w:shd w:val="clear" w:color="auto" w:fill="FFFFFF"/>
        <w:spacing w:after="288" w:line="240" w:lineRule="auto"/>
        <w:rPr>
          <w:rFonts w:ascii="Georgia" w:eastAsia="Times New Roman" w:hAnsi="Georgia" w:cs="Times New Roman"/>
          <w:sz w:val="28"/>
          <w:szCs w:val="28"/>
        </w:rPr>
      </w:pPr>
    </w:p>
    <w:sectPr w:rsidR="0022221E" w:rsidRPr="005369B0" w:rsidSect="00A47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2A5"/>
    <w:multiLevelType w:val="multilevel"/>
    <w:tmpl w:val="C820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A2575"/>
    <w:multiLevelType w:val="multilevel"/>
    <w:tmpl w:val="5490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C13FC"/>
    <w:multiLevelType w:val="multilevel"/>
    <w:tmpl w:val="C472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260DE"/>
    <w:multiLevelType w:val="multilevel"/>
    <w:tmpl w:val="F55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346E1"/>
    <w:multiLevelType w:val="multilevel"/>
    <w:tmpl w:val="E4D0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17DC1"/>
    <w:multiLevelType w:val="multilevel"/>
    <w:tmpl w:val="F55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B0"/>
    <w:rsid w:val="001D1D72"/>
    <w:rsid w:val="0022221E"/>
    <w:rsid w:val="004F5867"/>
    <w:rsid w:val="005369B0"/>
    <w:rsid w:val="00726D82"/>
    <w:rsid w:val="00870374"/>
    <w:rsid w:val="00A47A61"/>
    <w:rsid w:val="00BC5EC0"/>
    <w:rsid w:val="00C32566"/>
    <w:rsid w:val="00E8217C"/>
    <w:rsid w:val="00EC4B0F"/>
    <w:rsid w:val="00FE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F57C"/>
  <w15:chartTrackingRefBased/>
  <w15:docId w15:val="{7142A2FF-4152-49F0-B0FC-384A1613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6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69B0"/>
  </w:style>
  <w:style w:type="character" w:styleId="Strong">
    <w:name w:val="Strong"/>
    <w:basedOn w:val="DefaultParagraphFont"/>
    <w:uiPriority w:val="22"/>
    <w:qFormat/>
    <w:rsid w:val="005369B0"/>
    <w:rPr>
      <w:b/>
      <w:bCs/>
    </w:rPr>
  </w:style>
  <w:style w:type="character" w:styleId="Hyperlink">
    <w:name w:val="Hyperlink"/>
    <w:basedOn w:val="DefaultParagraphFont"/>
    <w:uiPriority w:val="99"/>
    <w:semiHidden/>
    <w:unhideWhenUsed/>
    <w:rsid w:val="005369B0"/>
    <w:rPr>
      <w:color w:val="0000FF"/>
      <w:u w:val="single"/>
    </w:rPr>
  </w:style>
  <w:style w:type="character" w:customStyle="1" w:styleId="Heading2Char">
    <w:name w:val="Heading 2 Char"/>
    <w:basedOn w:val="DefaultParagraphFont"/>
    <w:link w:val="Heading2"/>
    <w:uiPriority w:val="9"/>
    <w:rsid w:val="005369B0"/>
    <w:rPr>
      <w:rFonts w:ascii="Times New Roman" w:eastAsia="Times New Roman" w:hAnsi="Times New Roman" w:cs="Times New Roman"/>
      <w:b/>
      <w:bCs/>
      <w:sz w:val="36"/>
      <w:szCs w:val="36"/>
    </w:rPr>
  </w:style>
  <w:style w:type="character" w:customStyle="1" w:styleId="mw-headline">
    <w:name w:val="mw-headline"/>
    <w:basedOn w:val="DefaultParagraphFont"/>
    <w:rsid w:val="005369B0"/>
  </w:style>
  <w:style w:type="paragraph" w:styleId="ListParagraph">
    <w:name w:val="List Paragraph"/>
    <w:basedOn w:val="Normal"/>
    <w:uiPriority w:val="34"/>
    <w:qFormat/>
    <w:rsid w:val="005369B0"/>
    <w:pPr>
      <w:ind w:left="720"/>
      <w:contextualSpacing/>
    </w:pPr>
  </w:style>
  <w:style w:type="paragraph" w:styleId="BalloonText">
    <w:name w:val="Balloon Text"/>
    <w:basedOn w:val="Normal"/>
    <w:link w:val="BalloonTextChar"/>
    <w:uiPriority w:val="99"/>
    <w:semiHidden/>
    <w:unhideWhenUsed/>
    <w:rsid w:val="00A4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12187">
      <w:bodyDiv w:val="1"/>
      <w:marLeft w:val="0"/>
      <w:marRight w:val="0"/>
      <w:marTop w:val="0"/>
      <w:marBottom w:val="0"/>
      <w:divBdr>
        <w:top w:val="none" w:sz="0" w:space="0" w:color="auto"/>
        <w:left w:val="none" w:sz="0" w:space="0" w:color="auto"/>
        <w:bottom w:val="none" w:sz="0" w:space="0" w:color="auto"/>
        <w:right w:val="none" w:sz="0" w:space="0" w:color="auto"/>
      </w:divBdr>
    </w:div>
    <w:div w:id="710809279">
      <w:bodyDiv w:val="1"/>
      <w:marLeft w:val="0"/>
      <w:marRight w:val="0"/>
      <w:marTop w:val="0"/>
      <w:marBottom w:val="0"/>
      <w:divBdr>
        <w:top w:val="none" w:sz="0" w:space="0" w:color="auto"/>
        <w:left w:val="none" w:sz="0" w:space="0" w:color="auto"/>
        <w:bottom w:val="none" w:sz="0" w:space="0" w:color="auto"/>
        <w:right w:val="none" w:sz="0" w:space="0" w:color="auto"/>
      </w:divBdr>
      <w:divsChild>
        <w:div w:id="766386599">
          <w:marLeft w:val="0"/>
          <w:marRight w:val="0"/>
          <w:marTop w:val="0"/>
          <w:marBottom w:val="375"/>
          <w:divBdr>
            <w:top w:val="none" w:sz="0" w:space="0" w:color="auto"/>
            <w:left w:val="none" w:sz="0" w:space="0" w:color="auto"/>
            <w:bottom w:val="none" w:sz="0" w:space="0" w:color="auto"/>
            <w:right w:val="none" w:sz="0" w:space="0" w:color="auto"/>
          </w:divBdr>
          <w:divsChild>
            <w:div w:id="379012125">
              <w:marLeft w:val="0"/>
              <w:marRight w:val="0"/>
              <w:marTop w:val="0"/>
              <w:marBottom w:val="0"/>
              <w:divBdr>
                <w:top w:val="none" w:sz="0" w:space="0" w:color="auto"/>
                <w:left w:val="none" w:sz="0" w:space="0" w:color="auto"/>
                <w:bottom w:val="none" w:sz="0" w:space="0" w:color="auto"/>
                <w:right w:val="none" w:sz="0" w:space="0" w:color="auto"/>
              </w:divBdr>
              <w:divsChild>
                <w:div w:id="9493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2356">
          <w:marLeft w:val="0"/>
          <w:marRight w:val="0"/>
          <w:marTop w:val="0"/>
          <w:marBottom w:val="375"/>
          <w:divBdr>
            <w:top w:val="none" w:sz="0" w:space="0" w:color="auto"/>
            <w:left w:val="none" w:sz="0" w:space="0" w:color="auto"/>
            <w:bottom w:val="none" w:sz="0" w:space="0" w:color="auto"/>
            <w:right w:val="none" w:sz="0" w:space="0" w:color="auto"/>
          </w:divBdr>
          <w:divsChild>
            <w:div w:id="17546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575">
      <w:bodyDiv w:val="1"/>
      <w:marLeft w:val="0"/>
      <w:marRight w:val="0"/>
      <w:marTop w:val="0"/>
      <w:marBottom w:val="0"/>
      <w:divBdr>
        <w:top w:val="none" w:sz="0" w:space="0" w:color="auto"/>
        <w:left w:val="none" w:sz="0" w:space="0" w:color="auto"/>
        <w:bottom w:val="none" w:sz="0" w:space="0" w:color="auto"/>
        <w:right w:val="none" w:sz="0" w:space="0" w:color="auto"/>
      </w:divBdr>
      <w:divsChild>
        <w:div w:id="952638544">
          <w:marLeft w:val="0"/>
          <w:marRight w:val="0"/>
          <w:marTop w:val="150"/>
          <w:marBottom w:val="300"/>
          <w:divBdr>
            <w:top w:val="single" w:sz="6" w:space="8" w:color="DDDDDD"/>
            <w:left w:val="single" w:sz="6" w:space="8" w:color="DDDDDD"/>
            <w:bottom w:val="single" w:sz="6" w:space="8" w:color="DDDDDD"/>
            <w:right w:val="single" w:sz="6" w:space="8" w:color="DDDDDD"/>
          </w:divBdr>
          <w:divsChild>
            <w:div w:id="444545393">
              <w:marLeft w:val="0"/>
              <w:marRight w:val="300"/>
              <w:marTop w:val="0"/>
              <w:marBottom w:val="0"/>
              <w:divBdr>
                <w:top w:val="single" w:sz="6" w:space="0" w:color="EEEEEE"/>
                <w:left w:val="single" w:sz="6" w:space="0" w:color="EEEEEE"/>
                <w:bottom w:val="single" w:sz="6" w:space="0" w:color="EEEEEE"/>
                <w:right w:val="single" w:sz="6" w:space="0" w:color="EEEEEE"/>
              </w:divBdr>
            </w:div>
            <w:div w:id="280503797">
              <w:marLeft w:val="0"/>
              <w:marRight w:val="0"/>
              <w:marTop w:val="0"/>
              <w:marBottom w:val="0"/>
              <w:divBdr>
                <w:top w:val="none" w:sz="0" w:space="0" w:color="auto"/>
                <w:left w:val="none" w:sz="0" w:space="0" w:color="auto"/>
                <w:bottom w:val="none" w:sz="0" w:space="0" w:color="auto"/>
                <w:right w:val="none" w:sz="0" w:space="0" w:color="auto"/>
              </w:divBdr>
              <w:divsChild>
                <w:div w:id="1085884204">
                  <w:marLeft w:val="0"/>
                  <w:marRight w:val="0"/>
                  <w:marTop w:val="0"/>
                  <w:marBottom w:val="0"/>
                  <w:divBdr>
                    <w:top w:val="none" w:sz="0" w:space="0" w:color="auto"/>
                    <w:left w:val="none" w:sz="0" w:space="0" w:color="auto"/>
                    <w:bottom w:val="none" w:sz="0" w:space="0" w:color="auto"/>
                    <w:right w:val="none" w:sz="0" w:space="0" w:color="auto"/>
                  </w:divBdr>
                </w:div>
                <w:div w:id="230314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4950284">
      <w:bodyDiv w:val="1"/>
      <w:marLeft w:val="0"/>
      <w:marRight w:val="0"/>
      <w:marTop w:val="0"/>
      <w:marBottom w:val="0"/>
      <w:divBdr>
        <w:top w:val="none" w:sz="0" w:space="0" w:color="auto"/>
        <w:left w:val="none" w:sz="0" w:space="0" w:color="auto"/>
        <w:bottom w:val="none" w:sz="0" w:space="0" w:color="auto"/>
        <w:right w:val="none" w:sz="0" w:space="0" w:color="auto"/>
      </w:divBdr>
    </w:div>
    <w:div w:id="1196118079">
      <w:bodyDiv w:val="1"/>
      <w:marLeft w:val="0"/>
      <w:marRight w:val="0"/>
      <w:marTop w:val="0"/>
      <w:marBottom w:val="0"/>
      <w:divBdr>
        <w:top w:val="none" w:sz="0" w:space="0" w:color="auto"/>
        <w:left w:val="none" w:sz="0" w:space="0" w:color="auto"/>
        <w:bottom w:val="none" w:sz="0" w:space="0" w:color="auto"/>
        <w:right w:val="none" w:sz="0" w:space="0" w:color="auto"/>
      </w:divBdr>
    </w:div>
    <w:div w:id="1691949310">
      <w:bodyDiv w:val="1"/>
      <w:marLeft w:val="0"/>
      <w:marRight w:val="0"/>
      <w:marTop w:val="0"/>
      <w:marBottom w:val="0"/>
      <w:divBdr>
        <w:top w:val="none" w:sz="0" w:space="0" w:color="auto"/>
        <w:left w:val="none" w:sz="0" w:space="0" w:color="auto"/>
        <w:bottom w:val="none" w:sz="0" w:space="0" w:color="auto"/>
        <w:right w:val="none" w:sz="0" w:space="0" w:color="auto"/>
      </w:divBdr>
      <w:divsChild>
        <w:div w:id="1719282095">
          <w:marLeft w:val="0"/>
          <w:marRight w:val="0"/>
          <w:marTop w:val="0"/>
          <w:marBottom w:val="375"/>
          <w:divBdr>
            <w:top w:val="none" w:sz="0" w:space="0" w:color="auto"/>
            <w:left w:val="none" w:sz="0" w:space="0" w:color="auto"/>
            <w:bottom w:val="none" w:sz="0" w:space="0" w:color="auto"/>
            <w:right w:val="none" w:sz="0" w:space="0" w:color="auto"/>
          </w:divBdr>
          <w:divsChild>
            <w:div w:id="1969773564">
              <w:marLeft w:val="0"/>
              <w:marRight w:val="0"/>
              <w:marTop w:val="0"/>
              <w:marBottom w:val="0"/>
              <w:divBdr>
                <w:top w:val="none" w:sz="0" w:space="0" w:color="auto"/>
                <w:left w:val="none" w:sz="0" w:space="0" w:color="auto"/>
                <w:bottom w:val="none" w:sz="0" w:space="0" w:color="auto"/>
                <w:right w:val="none" w:sz="0" w:space="0" w:color="auto"/>
              </w:divBdr>
              <w:divsChild>
                <w:div w:id="66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9425">
          <w:marLeft w:val="0"/>
          <w:marRight w:val="0"/>
          <w:marTop w:val="0"/>
          <w:marBottom w:val="375"/>
          <w:divBdr>
            <w:top w:val="none" w:sz="0" w:space="0" w:color="auto"/>
            <w:left w:val="none" w:sz="0" w:space="0" w:color="auto"/>
            <w:bottom w:val="none" w:sz="0" w:space="0" w:color="auto"/>
            <w:right w:val="none" w:sz="0" w:space="0" w:color="auto"/>
          </w:divBdr>
          <w:divsChild>
            <w:div w:id="1987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Acre</dc:creator>
  <cp:keywords/>
  <dc:description/>
  <cp:lastModifiedBy>Windows User</cp:lastModifiedBy>
  <cp:revision>4</cp:revision>
  <cp:lastPrinted>2017-01-20T17:39:00Z</cp:lastPrinted>
  <dcterms:created xsi:type="dcterms:W3CDTF">2017-01-20T15:03:00Z</dcterms:created>
  <dcterms:modified xsi:type="dcterms:W3CDTF">2018-01-22T16:51:00Z</dcterms:modified>
</cp:coreProperties>
</file>